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1075" w14:textId="77777777" w:rsidR="00315B4E" w:rsidRDefault="00315B4E" w:rsidP="001A6AE1">
      <w:pPr>
        <w:rPr>
          <w:rFonts w:ascii="Verdana" w:eastAsia="Times New Roman" w:hAnsi="Verdana" w:cs="Tahoma"/>
          <w:lang w:eastAsia="es-ES"/>
        </w:rPr>
      </w:pPr>
    </w:p>
    <w:p w14:paraId="3062E176" w14:textId="77777777" w:rsidR="00460EA2" w:rsidRDefault="00460EA2" w:rsidP="00460EA2">
      <w:pPr>
        <w:jc w:val="center"/>
        <w:rPr>
          <w:rFonts w:ascii="Verdana" w:eastAsia="Times New Roman" w:hAnsi="Verdana" w:cs="Tahoma"/>
          <w:b/>
          <w:bCs/>
          <w:lang w:eastAsia="es-ES"/>
        </w:rPr>
      </w:pPr>
    </w:p>
    <w:p w14:paraId="5C703525" w14:textId="77777777" w:rsidR="00460EA2" w:rsidRDefault="00460EA2" w:rsidP="00460EA2">
      <w:pPr>
        <w:jc w:val="center"/>
        <w:rPr>
          <w:rFonts w:ascii="Verdana" w:eastAsia="Times New Roman" w:hAnsi="Verdana" w:cs="Tahoma"/>
          <w:b/>
          <w:bCs/>
          <w:lang w:eastAsia="es-ES"/>
        </w:rPr>
      </w:pPr>
      <w:r w:rsidRPr="005C6C0F">
        <w:rPr>
          <w:rFonts w:ascii="Verdana" w:eastAsia="Times New Roman" w:hAnsi="Verdana" w:cs="Tahoma"/>
          <w:b/>
          <w:bCs/>
          <w:lang w:eastAsia="es-ES"/>
        </w:rPr>
        <w:t xml:space="preserve">Cámara Valencia e ITI anuncian su alianza estratégica para </w:t>
      </w:r>
      <w:proofErr w:type="spellStart"/>
      <w:r w:rsidRPr="005C6C0F">
        <w:rPr>
          <w:rFonts w:ascii="Verdana" w:eastAsia="Times New Roman" w:hAnsi="Verdana" w:cs="Tahoma"/>
          <w:b/>
          <w:bCs/>
          <w:lang w:eastAsia="es-ES"/>
        </w:rPr>
        <w:t>GoDigital</w:t>
      </w:r>
      <w:proofErr w:type="spellEnd"/>
      <w:r w:rsidRPr="005C6C0F">
        <w:rPr>
          <w:rFonts w:ascii="Verdana" w:eastAsia="Times New Roman" w:hAnsi="Verdana" w:cs="Tahoma"/>
          <w:b/>
          <w:bCs/>
          <w:lang w:eastAsia="es-ES"/>
        </w:rPr>
        <w:t xml:space="preserve"> 2026</w:t>
      </w:r>
    </w:p>
    <w:p w14:paraId="22E11495" w14:textId="77777777" w:rsidR="006F535D" w:rsidRDefault="006F535D" w:rsidP="003E2D05">
      <w:pPr>
        <w:jc w:val="center"/>
        <w:rPr>
          <w:rFonts w:ascii="Verdana" w:hAnsi="Verdana"/>
          <w:b/>
          <w:sz w:val="24"/>
          <w:szCs w:val="24"/>
        </w:rPr>
      </w:pPr>
    </w:p>
    <w:p w14:paraId="6BADDBD1" w14:textId="01D72BD3" w:rsidR="00460EA2" w:rsidRPr="00460EA2" w:rsidRDefault="00460EA2" w:rsidP="00460EA2">
      <w:pPr>
        <w:pStyle w:val="Prrafodelista"/>
        <w:numPr>
          <w:ilvl w:val="0"/>
          <w:numId w:val="3"/>
        </w:numPr>
        <w:rPr>
          <w:rFonts w:ascii="Verdana" w:hAnsi="Verdana" w:cs="Tahoma"/>
          <w:lang w:eastAsia="es-ES"/>
        </w:rPr>
      </w:pPr>
      <w:r w:rsidRPr="00231FF0">
        <w:rPr>
          <w:rFonts w:ascii="Verdana" w:hAnsi="Verdana" w:cs="Tahoma"/>
          <w:lang w:eastAsia="es-ES"/>
        </w:rPr>
        <w:t>La iniciativa conectará conocimiento tecnológico, investigación aplicada y cercanía empresarial para acelerar la transferencia de innovación al tejido productivo valenciano.</w:t>
      </w:r>
    </w:p>
    <w:p w14:paraId="59A9FF2F" w14:textId="77777777" w:rsidR="00460EA2" w:rsidRPr="003E2D05" w:rsidRDefault="00460EA2" w:rsidP="003E2D05">
      <w:pPr>
        <w:jc w:val="center"/>
        <w:rPr>
          <w:rFonts w:ascii="Verdana" w:hAnsi="Verdana"/>
          <w:b/>
          <w:sz w:val="24"/>
          <w:szCs w:val="24"/>
        </w:rPr>
      </w:pPr>
    </w:p>
    <w:p w14:paraId="141AF0B7" w14:textId="5DAC3295" w:rsidR="00460EA2" w:rsidRPr="00460EA2" w:rsidRDefault="008C29D0" w:rsidP="00460EA2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8C29D0">
        <w:rPr>
          <w:rFonts w:ascii="Verdana" w:hAnsi="Verdana"/>
          <w:b/>
          <w:bCs/>
        </w:rPr>
        <w:t>V</w:t>
      </w:r>
      <w:r w:rsidR="00EE25C8">
        <w:rPr>
          <w:rFonts w:ascii="Verdana" w:hAnsi="Verdana"/>
          <w:b/>
          <w:bCs/>
        </w:rPr>
        <w:t>alencia</w:t>
      </w:r>
      <w:r w:rsidRPr="008C29D0">
        <w:rPr>
          <w:rFonts w:ascii="Verdana" w:hAnsi="Verdana"/>
          <w:b/>
          <w:bCs/>
        </w:rPr>
        <w:t xml:space="preserve">, </w:t>
      </w:r>
      <w:r w:rsidR="00EE25C8">
        <w:rPr>
          <w:rFonts w:ascii="Verdana" w:hAnsi="Verdana"/>
          <w:b/>
          <w:bCs/>
        </w:rPr>
        <w:t>2</w:t>
      </w:r>
      <w:r w:rsidR="00460EA2">
        <w:rPr>
          <w:rFonts w:ascii="Verdana" w:hAnsi="Verdana"/>
          <w:b/>
          <w:bCs/>
        </w:rPr>
        <w:t>2</w:t>
      </w:r>
      <w:r w:rsidR="00EE25C8">
        <w:rPr>
          <w:rFonts w:ascii="Verdana" w:hAnsi="Verdana"/>
          <w:b/>
          <w:bCs/>
        </w:rPr>
        <w:t>/0</w:t>
      </w:r>
      <w:r w:rsidR="00460EA2">
        <w:rPr>
          <w:rFonts w:ascii="Verdana" w:hAnsi="Verdana"/>
          <w:b/>
          <w:bCs/>
        </w:rPr>
        <w:t>7</w:t>
      </w:r>
      <w:r w:rsidRPr="008C29D0">
        <w:rPr>
          <w:rFonts w:ascii="Verdana" w:hAnsi="Verdana"/>
          <w:b/>
          <w:bCs/>
        </w:rPr>
        <w:t>/202</w:t>
      </w:r>
      <w:r w:rsidR="00460EA2">
        <w:rPr>
          <w:rFonts w:ascii="Verdana" w:hAnsi="Verdana"/>
          <w:b/>
          <w:bCs/>
        </w:rPr>
        <w:t>6</w:t>
      </w:r>
      <w:r w:rsidRPr="008C29D0">
        <w:rPr>
          <w:rFonts w:ascii="Verdana" w:hAnsi="Verdana"/>
          <w:b/>
          <w:bCs/>
        </w:rPr>
        <w:t>.-</w:t>
      </w:r>
      <w:r w:rsidRPr="008C29D0">
        <w:rPr>
          <w:rFonts w:ascii="Verdana" w:hAnsi="Verdana"/>
        </w:rPr>
        <w:t> </w:t>
      </w:r>
      <w:r w:rsidR="00460EA2" w:rsidRPr="00460EA2">
        <w:rPr>
          <w:rFonts w:ascii="Verdana" w:hAnsi="Verdana"/>
        </w:rPr>
        <w:t xml:space="preserve">Cámara Valencia, a través de Tecnología para los Negocios, e ITI, centro tecnológico especializado en TIC, anuncian hoy su alianza estratégica para la organización y difusión de </w:t>
      </w:r>
      <w:proofErr w:type="spellStart"/>
      <w:r w:rsidR="00460EA2" w:rsidRPr="00460EA2">
        <w:rPr>
          <w:rFonts w:ascii="Verdana" w:hAnsi="Verdana"/>
        </w:rPr>
        <w:t>GoDigital</w:t>
      </w:r>
      <w:proofErr w:type="spellEnd"/>
      <w:r w:rsidR="00460EA2" w:rsidRPr="00460EA2">
        <w:rPr>
          <w:rFonts w:ascii="Verdana" w:hAnsi="Verdana"/>
        </w:rPr>
        <w:t xml:space="preserve"> 2026, el evento de referencia sobre transformación digital de la </w:t>
      </w:r>
      <w:proofErr w:type="spellStart"/>
      <w:r w:rsidR="00460EA2" w:rsidRPr="00460EA2">
        <w:rPr>
          <w:rFonts w:ascii="Verdana" w:hAnsi="Verdana"/>
        </w:rPr>
        <w:t>Comunitat</w:t>
      </w:r>
      <w:proofErr w:type="spellEnd"/>
      <w:r w:rsidR="00460EA2" w:rsidRPr="00460EA2">
        <w:rPr>
          <w:rFonts w:ascii="Verdana" w:hAnsi="Verdana"/>
        </w:rPr>
        <w:t xml:space="preserve"> Valenciana. </w:t>
      </w:r>
    </w:p>
    <w:p w14:paraId="68915E57" w14:textId="77777777" w:rsidR="00460EA2" w:rsidRPr="00460EA2" w:rsidRDefault="00460EA2" w:rsidP="00460EA2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proofErr w:type="spellStart"/>
      <w:r w:rsidRPr="00460EA2">
        <w:rPr>
          <w:rFonts w:ascii="Verdana" w:hAnsi="Verdana"/>
        </w:rPr>
        <w:t>GoDigital</w:t>
      </w:r>
      <w:proofErr w:type="spellEnd"/>
      <w:r w:rsidRPr="00460EA2">
        <w:rPr>
          <w:rFonts w:ascii="Verdana" w:hAnsi="Verdana"/>
        </w:rPr>
        <w:t xml:space="preserve"> 2026, celebrará su octava edición el próximo 1 de octubre en </w:t>
      </w:r>
      <w:proofErr w:type="gramStart"/>
      <w:r w:rsidRPr="00460EA2">
        <w:rPr>
          <w:rFonts w:ascii="Verdana" w:hAnsi="Verdana"/>
        </w:rPr>
        <w:t>Veles</w:t>
      </w:r>
      <w:proofErr w:type="gramEnd"/>
      <w:r w:rsidRPr="00460EA2">
        <w:rPr>
          <w:rFonts w:ascii="Verdana" w:hAnsi="Verdana"/>
        </w:rPr>
        <w:t xml:space="preserve"> e </w:t>
      </w:r>
      <w:proofErr w:type="spellStart"/>
      <w:r w:rsidRPr="00460EA2">
        <w:rPr>
          <w:rFonts w:ascii="Verdana" w:hAnsi="Verdana"/>
        </w:rPr>
        <w:t>Vents</w:t>
      </w:r>
      <w:proofErr w:type="spellEnd"/>
      <w:r w:rsidRPr="00460EA2">
        <w:rPr>
          <w:rFonts w:ascii="Verdana" w:hAnsi="Verdana"/>
        </w:rPr>
        <w:t>. La alianza permitirá reforzar el valor del encuentro mediante la incorporación del conocimiento y la experiencia de ITI en investigación aplicada, transferencia tecnológica e innovación empresarial.</w:t>
      </w:r>
    </w:p>
    <w:p w14:paraId="2BDD22D9" w14:textId="77777777" w:rsidR="00460EA2" w:rsidRPr="00460EA2" w:rsidRDefault="00460EA2" w:rsidP="00460EA2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460EA2">
        <w:rPr>
          <w:rFonts w:ascii="Verdana" w:hAnsi="Verdana"/>
        </w:rPr>
        <w:t xml:space="preserve">Con esta colaboración, Cámara Valencia consolida </w:t>
      </w:r>
      <w:proofErr w:type="spellStart"/>
      <w:r w:rsidRPr="00460EA2">
        <w:rPr>
          <w:rFonts w:ascii="Verdana" w:hAnsi="Verdana"/>
        </w:rPr>
        <w:t>GoDigital</w:t>
      </w:r>
      <w:proofErr w:type="spellEnd"/>
      <w:r w:rsidRPr="00460EA2">
        <w:rPr>
          <w:rFonts w:ascii="Verdana" w:hAnsi="Verdana"/>
        </w:rPr>
        <w:t xml:space="preserve"> como un espacio de encuentro entre empresas, expertos y proveedores tecnológicos, con el objetivo de facilitar la incorporación de tecnologías digitales que contribuyan a mejorar la competitividad del tejido empresarial valenciano.</w:t>
      </w:r>
    </w:p>
    <w:p w14:paraId="5D8EA03E" w14:textId="77777777" w:rsidR="00460EA2" w:rsidRPr="00460EA2" w:rsidRDefault="00460EA2" w:rsidP="00460EA2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460EA2">
        <w:rPr>
          <w:rFonts w:ascii="Verdana" w:hAnsi="Verdana"/>
        </w:rPr>
        <w:t xml:space="preserve">El director del Área </w:t>
      </w:r>
      <w:proofErr w:type="spellStart"/>
      <w:r w:rsidRPr="00460EA2">
        <w:rPr>
          <w:rFonts w:ascii="Verdana" w:hAnsi="Verdana"/>
        </w:rPr>
        <w:t>TICNegocios</w:t>
      </w:r>
      <w:proofErr w:type="spellEnd"/>
      <w:r w:rsidRPr="00460EA2">
        <w:rPr>
          <w:rFonts w:ascii="Verdana" w:hAnsi="Verdana"/>
        </w:rPr>
        <w:t xml:space="preserve"> de Cámara Valencia, Carlos de Cózar, ha destacado que esta alianza "representa la madurez del ecosistema tecnológico y empresarial valenciano" y ha subrayado que las empresas necesitan "acompañamiento, criterio y visión" para afrontar con éxito su transformación digital.</w:t>
      </w:r>
    </w:p>
    <w:p w14:paraId="43A65A51" w14:textId="2CF23DAE" w:rsidR="00460EA2" w:rsidRPr="00460EA2" w:rsidRDefault="00460EA2" w:rsidP="00460EA2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460EA2">
        <w:rPr>
          <w:rFonts w:ascii="Verdana" w:hAnsi="Verdana"/>
        </w:rPr>
        <w:t xml:space="preserve">Por su parte, el director de Servicios Tecnológicos de ITI, Javier </w:t>
      </w:r>
      <w:proofErr w:type="spellStart"/>
      <w:r w:rsidRPr="00460EA2">
        <w:rPr>
          <w:rFonts w:ascii="Verdana" w:hAnsi="Verdana"/>
        </w:rPr>
        <w:t>Llácer</w:t>
      </w:r>
      <w:proofErr w:type="spellEnd"/>
      <w:r w:rsidRPr="00460EA2">
        <w:rPr>
          <w:rFonts w:ascii="Verdana" w:hAnsi="Verdana"/>
        </w:rPr>
        <w:t>, ha señalado que” la alianza con Cámara Valencia nos permite construir un espacio donde la innovación se materializa a través de casos de éxito, experiencias reales y tecnologías aplicadas que ayudan a las empresas a mejorar su competitividad y acelerar su transformación digital".</w:t>
      </w:r>
    </w:p>
    <w:p w14:paraId="5FE3AF90" w14:textId="77777777" w:rsidR="00460EA2" w:rsidRPr="00460EA2" w:rsidRDefault="00460EA2" w:rsidP="00460EA2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proofErr w:type="spellStart"/>
      <w:r w:rsidRPr="00460EA2">
        <w:rPr>
          <w:rFonts w:ascii="Verdana" w:hAnsi="Verdana"/>
        </w:rPr>
        <w:t>GoDigital</w:t>
      </w:r>
      <w:proofErr w:type="spellEnd"/>
      <w:r w:rsidRPr="00460EA2">
        <w:rPr>
          <w:rFonts w:ascii="Verdana" w:hAnsi="Verdana"/>
        </w:rPr>
        <w:t xml:space="preserve"> 2026 se celebrará bajo el concepto `Lumen’, una propuesta centrada en ayudar a las empresas a identificar las tecnologías que realmente aportan valor a su actividad y a tomar decisiones estratégicas en un entorno marcado por la inteligencia artificial, la automatización, la ciberseguridad y el análisis de datos.</w:t>
      </w:r>
    </w:p>
    <w:p w14:paraId="42DB1A07" w14:textId="77777777" w:rsidR="00802C6E" w:rsidRDefault="00460EA2" w:rsidP="00460EA2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460EA2">
        <w:rPr>
          <w:rFonts w:ascii="Verdana" w:hAnsi="Verdana"/>
        </w:rPr>
        <w:t xml:space="preserve">La incorporación de ITI permitirá enriquecer la programación del evento con su experiencia en I+D+i, su capacidad de transferencia de conocimiento al </w:t>
      </w:r>
    </w:p>
    <w:p w14:paraId="229CFAC5" w14:textId="77777777" w:rsidR="00802C6E" w:rsidRDefault="00802C6E" w:rsidP="00460EA2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</w:p>
    <w:p w14:paraId="5A5660FF" w14:textId="77777777" w:rsidR="00802C6E" w:rsidRDefault="00802C6E" w:rsidP="00460EA2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</w:p>
    <w:p w14:paraId="3CD314DC" w14:textId="7B4D2A22" w:rsidR="00460EA2" w:rsidRPr="00460EA2" w:rsidRDefault="00460EA2" w:rsidP="00460EA2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460EA2">
        <w:rPr>
          <w:rFonts w:ascii="Verdana" w:hAnsi="Verdana"/>
        </w:rPr>
        <w:t xml:space="preserve">tejido empresarial y la participación de su comunidad tecnológica. Esta colaboración incorpora además la experiencia y el conocimiento acumulados por ITI a través de SOFTING TIC&amp;TALK, un encuentro que, a lo largo de su trayectoria, ha acercado a empresas y profesionales las principales tendencias en tecnologías digitales, compartiendo casos de éxito y fomentando la transferencia de conocimiento. Esa experiencia y la comunidad generada en torno a esta iniciativa se suman ahora a </w:t>
      </w:r>
      <w:proofErr w:type="spellStart"/>
      <w:r w:rsidRPr="00460EA2">
        <w:rPr>
          <w:rFonts w:ascii="Verdana" w:hAnsi="Verdana"/>
        </w:rPr>
        <w:t>GoDigital</w:t>
      </w:r>
      <w:proofErr w:type="spellEnd"/>
      <w:r w:rsidRPr="00460EA2">
        <w:rPr>
          <w:rFonts w:ascii="Verdana" w:hAnsi="Verdana"/>
        </w:rPr>
        <w:t xml:space="preserve"> para reforzar su propuesta de valor y contribuir a consolidar un evento de referencia para el ecosistema empresarial y tecnológico.</w:t>
      </w:r>
    </w:p>
    <w:p w14:paraId="1064CB46" w14:textId="08D404D5" w:rsidR="006F535D" w:rsidRDefault="00460EA2" w:rsidP="00460EA2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460EA2">
        <w:rPr>
          <w:rFonts w:ascii="Verdana" w:hAnsi="Verdana"/>
        </w:rPr>
        <w:t xml:space="preserve">Con siete ediciones celebradas y más de 14.000 participantes acumulados, </w:t>
      </w:r>
      <w:proofErr w:type="spellStart"/>
      <w:r w:rsidRPr="00460EA2">
        <w:rPr>
          <w:rFonts w:ascii="Verdana" w:hAnsi="Verdana"/>
        </w:rPr>
        <w:t>GoDigital</w:t>
      </w:r>
      <w:proofErr w:type="spellEnd"/>
      <w:r w:rsidRPr="00460EA2">
        <w:rPr>
          <w:rFonts w:ascii="Verdana" w:hAnsi="Verdana"/>
        </w:rPr>
        <w:t xml:space="preserve"> se ha consolidado como una de las principales iniciativas de Cámara Valencia para impulsar la digitalización empresarial. La edición de 2026 reunirá a expertos nacionales e internacionales en cinco escenarios temáticos dedicados a inteligencia artificial, ciberseguridad, industria 4.0, comercio electrónico, talento digital, financiación e innovación, con un enfoque eminentemente práctico para las empresas.</w:t>
      </w:r>
    </w:p>
    <w:sectPr w:rsidR="006F535D" w:rsidSect="00315B4E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6CF5" w14:textId="77777777" w:rsidR="005F2150" w:rsidRDefault="005F2150" w:rsidP="00315B4E">
      <w:pPr>
        <w:spacing w:after="0" w:line="240" w:lineRule="auto"/>
      </w:pPr>
      <w:r>
        <w:separator/>
      </w:r>
    </w:p>
  </w:endnote>
  <w:endnote w:type="continuationSeparator" w:id="0">
    <w:p w14:paraId="63938842" w14:textId="77777777" w:rsidR="005F2150" w:rsidRDefault="005F2150" w:rsidP="0031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03C4" w14:textId="77777777" w:rsidR="005F2150" w:rsidRDefault="005F2150" w:rsidP="00315B4E">
      <w:pPr>
        <w:spacing w:after="0" w:line="240" w:lineRule="auto"/>
      </w:pPr>
      <w:r>
        <w:separator/>
      </w:r>
    </w:p>
  </w:footnote>
  <w:footnote w:type="continuationSeparator" w:id="0">
    <w:p w14:paraId="29A1805F" w14:textId="77777777" w:rsidR="005F2150" w:rsidRDefault="005F2150" w:rsidP="0031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28E8" w14:textId="4BCEFC37" w:rsidR="00315B4E" w:rsidRDefault="0030798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EA94A" wp14:editId="6DBE06CA">
          <wp:simplePos x="0" y="0"/>
          <wp:positionH relativeFrom="column">
            <wp:posOffset>-683260</wp:posOffset>
          </wp:positionH>
          <wp:positionV relativeFrom="paragraph">
            <wp:posOffset>216535</wp:posOffset>
          </wp:positionV>
          <wp:extent cx="2522683" cy="43815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683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184E0" w14:textId="77777777" w:rsidR="00315B4E" w:rsidRDefault="00315B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28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0108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002B0"/>
    <w:multiLevelType w:val="hybridMultilevel"/>
    <w:tmpl w:val="96221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5672">
    <w:abstractNumId w:val="1"/>
  </w:num>
  <w:num w:numId="2" w16cid:durableId="1058240373">
    <w:abstractNumId w:val="0"/>
  </w:num>
  <w:num w:numId="3" w16cid:durableId="495347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4E"/>
    <w:rsid w:val="000350D9"/>
    <w:rsid w:val="00091C48"/>
    <w:rsid w:val="000F25C4"/>
    <w:rsid w:val="00112344"/>
    <w:rsid w:val="0014033E"/>
    <w:rsid w:val="00154246"/>
    <w:rsid w:val="001A6AE1"/>
    <w:rsid w:val="001E16A6"/>
    <w:rsid w:val="00307986"/>
    <w:rsid w:val="00315B4E"/>
    <w:rsid w:val="003E2D05"/>
    <w:rsid w:val="004253C0"/>
    <w:rsid w:val="00446589"/>
    <w:rsid w:val="00456876"/>
    <w:rsid w:val="00460EA2"/>
    <w:rsid w:val="005969AB"/>
    <w:rsid w:val="005D726F"/>
    <w:rsid w:val="005F2150"/>
    <w:rsid w:val="006C47BB"/>
    <w:rsid w:val="006D17CD"/>
    <w:rsid w:val="006F535D"/>
    <w:rsid w:val="00802C6E"/>
    <w:rsid w:val="00821D39"/>
    <w:rsid w:val="008526E9"/>
    <w:rsid w:val="00877872"/>
    <w:rsid w:val="008C29D0"/>
    <w:rsid w:val="00970DAA"/>
    <w:rsid w:val="00A24789"/>
    <w:rsid w:val="00A8307B"/>
    <w:rsid w:val="00B41FF9"/>
    <w:rsid w:val="00C32344"/>
    <w:rsid w:val="00CD6827"/>
    <w:rsid w:val="00D10E6A"/>
    <w:rsid w:val="00D2056E"/>
    <w:rsid w:val="00E52554"/>
    <w:rsid w:val="00EE25C8"/>
    <w:rsid w:val="00F65655"/>
    <w:rsid w:val="00F90058"/>
    <w:rsid w:val="00FA4BF7"/>
    <w:rsid w:val="00FB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2729F"/>
  <w15:chartTrackingRefBased/>
  <w15:docId w15:val="{CD4990FC-6F1A-43D0-AB91-886BF7EE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4E"/>
  </w:style>
  <w:style w:type="paragraph" w:styleId="Ttulo2">
    <w:name w:val="heading 2"/>
    <w:basedOn w:val="Normal"/>
    <w:link w:val="Ttulo2Car"/>
    <w:uiPriority w:val="9"/>
    <w:qFormat/>
    <w:rsid w:val="001A6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B4E"/>
  </w:style>
  <w:style w:type="paragraph" w:styleId="Piedepgina">
    <w:name w:val="footer"/>
    <w:basedOn w:val="Normal"/>
    <w:link w:val="Piedepgina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B4E"/>
  </w:style>
  <w:style w:type="paragraph" w:customStyle="1" w:styleId="Default">
    <w:name w:val="Default"/>
    <w:rsid w:val="00315B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Proposal Bullet List,Listenabsatz,列出段落,FooterText,リスト段落,Paragrafo elenco,numbered,Paragraphe de liste1,List Paragraph1,Bullet List,?????,Parágrafo da Lista,Lijstalinea1,List Paragraph11,列出段落1,リスト段落1,Paragraphe de liste,List Paragraph2,3"/>
    <w:basedOn w:val="Normal"/>
    <w:link w:val="PrrafodelistaCar"/>
    <w:uiPriority w:val="34"/>
    <w:qFormat/>
    <w:rsid w:val="00315B4E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aliases w:val="Proposal Bullet List Car,Listenabsatz Car,列出段落 Car,FooterText Car,リスト段落 Car,Paragrafo elenco Car,numbered Car,Paragraphe de liste1 Car,List Paragraph1 Car,Bullet List Car,????? Car,Parágrafo da Lista Car,Lijstalinea1 Car,列出段落1 Car"/>
    <w:basedOn w:val="Fuentedeprrafopredeter"/>
    <w:link w:val="Prrafodelista"/>
    <w:uiPriority w:val="34"/>
    <w:locked/>
    <w:rsid w:val="00315B4E"/>
    <w:rPr>
      <w:rFonts w:eastAsia="Times New Roman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1A6AE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A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F53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8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Hernandez</dc:creator>
  <cp:keywords/>
  <dc:description/>
  <cp:lastModifiedBy>Paula Guerri</cp:lastModifiedBy>
  <cp:revision>5</cp:revision>
  <cp:lastPrinted>2024-01-23T13:04:00Z</cp:lastPrinted>
  <dcterms:created xsi:type="dcterms:W3CDTF">2025-03-25T11:42:00Z</dcterms:created>
  <dcterms:modified xsi:type="dcterms:W3CDTF">2026-07-22T10:43:00Z</dcterms:modified>
</cp:coreProperties>
</file>