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075" w14:textId="77777777" w:rsidR="00315B4E" w:rsidRDefault="00315B4E" w:rsidP="001B0486">
      <w:pPr>
        <w:pStyle w:val="Ttulo"/>
        <w:rPr>
          <w:rFonts w:eastAsia="Times New Roman"/>
          <w:lang w:eastAsia="es-ES"/>
        </w:rPr>
      </w:pPr>
    </w:p>
    <w:p w14:paraId="22E11495" w14:textId="15B2DFC9" w:rsidR="006F535D" w:rsidRDefault="001B0486" w:rsidP="003E2D0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Cámara Valencia </w:t>
      </w:r>
      <w:r w:rsidRPr="001B0486">
        <w:rPr>
          <w:rFonts w:ascii="Verdana" w:hAnsi="Verdana"/>
          <w:b/>
          <w:sz w:val="24"/>
          <w:szCs w:val="24"/>
        </w:rPr>
        <w:t>participa en la Asamblea de Cámaras Españolas en el Exterior para reforzar la cooperación internacional</w:t>
      </w:r>
    </w:p>
    <w:p w14:paraId="4E1C38BD" w14:textId="77777777" w:rsidR="001B0486" w:rsidRPr="001B0486" w:rsidRDefault="001B0486" w:rsidP="003E2D05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67FC96A" w14:textId="673BB318" w:rsidR="00B121CA" w:rsidRDefault="001B0486" w:rsidP="001B048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1B0486">
        <w:rPr>
          <w:rFonts w:ascii="Verdana" w:hAnsi="Verdana"/>
          <w:b/>
          <w:bCs/>
        </w:rPr>
        <w:t>Madrid, 9 de julio de 2026.</w:t>
      </w:r>
      <w:r w:rsidRPr="001B0486">
        <w:rPr>
          <w:rFonts w:ascii="Verdana" w:hAnsi="Verdana"/>
        </w:rPr>
        <w:t xml:space="preserve">- El </w:t>
      </w:r>
      <w:r w:rsidR="005C3668">
        <w:rPr>
          <w:rFonts w:ascii="Verdana" w:hAnsi="Verdana"/>
        </w:rPr>
        <w:t xml:space="preserve">vicepresidente de Eurochambres y </w:t>
      </w:r>
      <w:r w:rsidRPr="001B0486">
        <w:rPr>
          <w:rFonts w:ascii="Verdana" w:hAnsi="Verdana"/>
        </w:rPr>
        <w:t xml:space="preserve">presidente de Cámara Valencia, </w:t>
      </w:r>
      <w:r w:rsidRPr="005C3668">
        <w:rPr>
          <w:rFonts w:ascii="Verdana" w:hAnsi="Verdana"/>
          <w:b/>
          <w:bCs/>
        </w:rPr>
        <w:t>José Vicente Morata</w:t>
      </w:r>
      <w:r w:rsidRPr="001B0486">
        <w:rPr>
          <w:rFonts w:ascii="Verdana" w:hAnsi="Verdana"/>
        </w:rPr>
        <w:t xml:space="preserve">, </w:t>
      </w:r>
      <w:r w:rsidR="00B121CA" w:rsidRPr="00B121CA">
        <w:rPr>
          <w:rFonts w:ascii="Verdana" w:hAnsi="Verdana"/>
        </w:rPr>
        <w:t>ha participado esta semana en la Asamblea de Cámaras Oficiales de Comercio Españolas en el Extranjero, organizada por la Cámara de Comercio de España. El encuentro ha reunido a la red de 4</w:t>
      </w:r>
      <w:r w:rsidR="001C0486">
        <w:rPr>
          <w:rFonts w:ascii="Verdana" w:hAnsi="Verdana"/>
        </w:rPr>
        <w:t>5</w:t>
      </w:r>
      <w:r w:rsidR="00B121CA" w:rsidRPr="00B121CA">
        <w:rPr>
          <w:rFonts w:ascii="Verdana" w:hAnsi="Verdana"/>
        </w:rPr>
        <w:t xml:space="preserve"> </w:t>
      </w:r>
      <w:r w:rsidR="00472D8D">
        <w:rPr>
          <w:rFonts w:ascii="Verdana" w:hAnsi="Verdana"/>
        </w:rPr>
        <w:t>CAMACOES</w:t>
      </w:r>
      <w:r w:rsidR="00B121CA" w:rsidRPr="00B121CA">
        <w:rPr>
          <w:rFonts w:ascii="Verdana" w:hAnsi="Verdana"/>
        </w:rPr>
        <w:t>, presentes en 4</w:t>
      </w:r>
      <w:r w:rsidR="001C0486">
        <w:rPr>
          <w:rFonts w:ascii="Verdana" w:hAnsi="Verdana"/>
        </w:rPr>
        <w:t>3</w:t>
      </w:r>
      <w:r w:rsidR="00B121CA" w:rsidRPr="00B121CA">
        <w:rPr>
          <w:rFonts w:ascii="Verdana" w:hAnsi="Verdana"/>
        </w:rPr>
        <w:t xml:space="preserve"> países, junto con las Cámaras territoriales españolas y representantes de la Secretaría de Estado de Comercio, para analizar los principales retos de la internacionalización empresarial y reforzar la colaboración entre las distintas organizaciones camerales.</w:t>
      </w:r>
    </w:p>
    <w:p w14:paraId="41940895" w14:textId="3F5EB0DD" w:rsidR="001B0486" w:rsidRPr="00FE69A2" w:rsidRDefault="00FE69A2" w:rsidP="001B0486">
      <w:pPr>
        <w:tabs>
          <w:tab w:val="left" w:pos="4820"/>
        </w:tabs>
        <w:spacing w:line="288" w:lineRule="auto"/>
        <w:jc w:val="both"/>
        <w:rPr>
          <w:rFonts w:ascii="Verdana" w:hAnsi="Verdana"/>
          <w:b/>
          <w:bCs/>
        </w:rPr>
      </w:pPr>
      <w:r w:rsidRPr="00FE69A2">
        <w:rPr>
          <w:rFonts w:ascii="Verdana" w:hAnsi="Verdana"/>
        </w:rPr>
        <w:t xml:space="preserve">La inauguración de la Asamblea ha contado con la participación de </w:t>
      </w:r>
      <w:r w:rsidRPr="00FE69A2">
        <w:rPr>
          <w:rFonts w:ascii="Verdana" w:hAnsi="Verdana"/>
          <w:b/>
          <w:bCs/>
        </w:rPr>
        <w:t>Amparo López Senovilla</w:t>
      </w:r>
      <w:r w:rsidRPr="00FE69A2">
        <w:rPr>
          <w:rFonts w:ascii="Verdana" w:hAnsi="Verdana"/>
        </w:rPr>
        <w:t xml:space="preserve">, y del presidente de la Cámara de Comercio de España, </w:t>
      </w:r>
      <w:r w:rsidRPr="00FE69A2">
        <w:rPr>
          <w:rFonts w:ascii="Verdana" w:hAnsi="Verdana"/>
          <w:b/>
          <w:bCs/>
        </w:rPr>
        <w:t>José Luis Bonet,</w:t>
      </w:r>
      <w:r w:rsidRPr="00FE69A2">
        <w:rPr>
          <w:rFonts w:ascii="Verdana" w:hAnsi="Verdana"/>
        </w:rPr>
        <w:t xml:space="preserve"> quienes han destacado la importancia de fortalecer la red cameral como instrumento de apoyo a la internacionalización de las empresas.</w:t>
      </w:r>
    </w:p>
    <w:p w14:paraId="32686D18" w14:textId="670CBAF2" w:rsidR="00D74341" w:rsidRDefault="00D74341" w:rsidP="001B048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D74341">
        <w:rPr>
          <w:rFonts w:ascii="Verdana" w:hAnsi="Verdana"/>
        </w:rPr>
        <w:t>Durante la jornada de trabajo</w:t>
      </w:r>
      <w:r>
        <w:rPr>
          <w:rFonts w:ascii="Verdana" w:hAnsi="Verdana"/>
        </w:rPr>
        <w:t xml:space="preserve">, </w:t>
      </w:r>
      <w:r w:rsidR="005C3668">
        <w:rPr>
          <w:rFonts w:ascii="Verdana" w:hAnsi="Verdana"/>
        </w:rPr>
        <w:t xml:space="preserve">José Vicente </w:t>
      </w:r>
      <w:r w:rsidRPr="005C3668">
        <w:rPr>
          <w:rFonts w:ascii="Verdana" w:hAnsi="Verdana"/>
        </w:rPr>
        <w:t>Morata</w:t>
      </w:r>
      <w:r w:rsidRPr="00D74341">
        <w:rPr>
          <w:rFonts w:ascii="Verdana" w:hAnsi="Verdana"/>
        </w:rPr>
        <w:t xml:space="preserve"> ha intervenido en la mesa dedicada a la colaboración internacional de la red cameral, junto al presidente de la Cámara de Comercio de Gran Canaria y de AFRICO, </w:t>
      </w:r>
      <w:r w:rsidRPr="00D74341">
        <w:rPr>
          <w:rFonts w:ascii="Verdana" w:hAnsi="Verdana"/>
          <w:b/>
          <w:bCs/>
        </w:rPr>
        <w:t>Luis Padrón</w:t>
      </w:r>
      <w:r w:rsidRPr="00D74341">
        <w:rPr>
          <w:rFonts w:ascii="Verdana" w:hAnsi="Verdana"/>
        </w:rPr>
        <w:t>. El debate ha puesto el foco en el papel de las Cámaras como instrumento de apoyo a las empresas en un entorno internacional cada vez más competitivo.</w:t>
      </w:r>
    </w:p>
    <w:p w14:paraId="0084C022" w14:textId="1F088ED6" w:rsidR="001B0486" w:rsidRPr="001B0486" w:rsidRDefault="005C3668" w:rsidP="001B048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5C3668">
        <w:rPr>
          <w:rFonts w:ascii="Verdana" w:hAnsi="Verdana"/>
        </w:rPr>
        <w:t xml:space="preserve">Como vicepresidente de Eurochambres, </w:t>
      </w:r>
      <w:r w:rsidRPr="005C3668">
        <w:rPr>
          <w:rFonts w:ascii="Verdana" w:hAnsi="Verdana"/>
          <w:b/>
          <w:bCs/>
        </w:rPr>
        <w:t>Morata</w:t>
      </w:r>
      <w:r>
        <w:rPr>
          <w:rFonts w:ascii="Verdana" w:hAnsi="Verdana"/>
        </w:rPr>
        <w:t xml:space="preserve"> </w:t>
      </w:r>
      <w:r w:rsidR="001B0486" w:rsidRPr="001B0486">
        <w:rPr>
          <w:rFonts w:ascii="Verdana" w:hAnsi="Verdana"/>
        </w:rPr>
        <w:t xml:space="preserve">ha defendido la necesidad de reforzar la cooperación entre las Cámaras territoriales y las Cámaras Españolas en el </w:t>
      </w:r>
      <w:r w:rsidR="00D74341">
        <w:rPr>
          <w:rFonts w:ascii="Verdana" w:hAnsi="Verdana"/>
        </w:rPr>
        <w:t>e</w:t>
      </w:r>
      <w:r w:rsidR="001B0486" w:rsidRPr="001B0486">
        <w:rPr>
          <w:rFonts w:ascii="Verdana" w:hAnsi="Verdana"/>
        </w:rPr>
        <w:t>xterior para facilitar el acceso de las empresas a nuevos mercados y mejorar los servicios de apoyo a la internacionalización. En este sentido, ha afirmado que las Cámaras desempeñan un papel esencial para trasladar las necesidades del tejido empresarial a las instituciones europeas porque "la competitividad debe situarse en el centro de las políticas económicas europeas"</w:t>
      </w:r>
      <w:r w:rsidR="001B0486">
        <w:rPr>
          <w:rFonts w:ascii="Verdana" w:hAnsi="Verdana"/>
        </w:rPr>
        <w:t xml:space="preserve"> p</w:t>
      </w:r>
      <w:r w:rsidR="001B0486" w:rsidRPr="001B0486">
        <w:rPr>
          <w:rFonts w:ascii="Verdana" w:hAnsi="Verdana"/>
        </w:rPr>
        <w:t>ara favorecer la inversión, la innovación y el crecimiento de las pymes.</w:t>
      </w:r>
      <w:r w:rsidR="0061782E">
        <w:rPr>
          <w:rFonts w:ascii="Verdana" w:hAnsi="Verdana"/>
        </w:rPr>
        <w:t xml:space="preserve"> Asimismo, ha anticipado que precisamente este será uno de los objetivos de la próxima asamblea de Cámaras europeas que se celebrará en Valencia los días 28 y 29 de septiembre.</w:t>
      </w:r>
    </w:p>
    <w:p w14:paraId="7FCB81A2" w14:textId="77777777" w:rsidR="001B0486" w:rsidRPr="001B0486" w:rsidRDefault="001B0486" w:rsidP="001B048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1B0486">
        <w:rPr>
          <w:rFonts w:ascii="Verdana" w:hAnsi="Verdana"/>
        </w:rPr>
        <w:t xml:space="preserve">La Asamblea ha servido además para compartir buenas prácticas, avanzar en proyectos conjuntos entre las Cámaras territoriales y las Cámaras Españolas </w:t>
      </w:r>
      <w:r w:rsidRPr="001B0486">
        <w:rPr>
          <w:rFonts w:ascii="Verdana" w:hAnsi="Verdana"/>
        </w:rPr>
        <w:lastRenderedPageBreak/>
        <w:t>en el Exterior y fortalecer una red de colaboración orientada a mejorar los servicios que reciben las empresas españolas en los mercados internacionales.</w:t>
      </w:r>
    </w:p>
    <w:p w14:paraId="1064CB46" w14:textId="2DCF9754" w:rsidR="006F535D" w:rsidRDefault="001B0486" w:rsidP="001B0486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1B0486">
        <w:rPr>
          <w:rFonts w:ascii="Verdana" w:hAnsi="Verdana"/>
        </w:rPr>
        <w:t xml:space="preserve">La participación de </w:t>
      </w:r>
      <w:r w:rsidR="00B63E04">
        <w:rPr>
          <w:rFonts w:ascii="Verdana" w:hAnsi="Verdana"/>
        </w:rPr>
        <w:t xml:space="preserve">José Vicente Morata en este encuentro se enmarca en el papel activo que ejerce desde Eurochambres para contribuir </w:t>
      </w:r>
      <w:r w:rsidR="005C3668" w:rsidRPr="005C3668">
        <w:rPr>
          <w:rFonts w:ascii="Verdana" w:hAnsi="Verdana"/>
        </w:rPr>
        <w:t>a reforzar la competitividad de las empresas europeas, facilitar su acceso a nuevos mercados y acercar las prioridades de Bruselas a las necesidades de las pymes.</w:t>
      </w:r>
    </w:p>
    <w:sectPr w:rsidR="006F535D" w:rsidSect="001B0486">
      <w:headerReference w:type="default" r:id="rId7"/>
      <w:pgSz w:w="11906" w:h="16838"/>
      <w:pgMar w:top="1985" w:right="1701" w:bottom="1418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E941" w14:textId="77777777" w:rsidR="001E4424" w:rsidRDefault="001E4424" w:rsidP="00315B4E">
      <w:pPr>
        <w:spacing w:after="0" w:line="240" w:lineRule="auto"/>
      </w:pPr>
      <w:r>
        <w:separator/>
      </w:r>
    </w:p>
  </w:endnote>
  <w:endnote w:type="continuationSeparator" w:id="0">
    <w:p w14:paraId="7DD65B28" w14:textId="77777777" w:rsidR="001E4424" w:rsidRDefault="001E4424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7F97" w14:textId="77777777" w:rsidR="001E4424" w:rsidRDefault="001E4424" w:rsidP="00315B4E">
      <w:pPr>
        <w:spacing w:after="0" w:line="240" w:lineRule="auto"/>
      </w:pPr>
      <w:r>
        <w:separator/>
      </w:r>
    </w:p>
  </w:footnote>
  <w:footnote w:type="continuationSeparator" w:id="0">
    <w:p w14:paraId="3F4FAB9B" w14:textId="77777777" w:rsidR="001E4424" w:rsidRDefault="001E4424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68581548">
          <wp:simplePos x="0" y="0"/>
          <wp:positionH relativeFrom="column">
            <wp:posOffset>-632460</wp:posOffset>
          </wp:positionH>
          <wp:positionV relativeFrom="paragraph">
            <wp:posOffset>233468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10451"/>
    <w:rsid w:val="000350D9"/>
    <w:rsid w:val="00091C48"/>
    <w:rsid w:val="000F25C4"/>
    <w:rsid w:val="00112344"/>
    <w:rsid w:val="0014033E"/>
    <w:rsid w:val="001461D2"/>
    <w:rsid w:val="00154246"/>
    <w:rsid w:val="001A6AE1"/>
    <w:rsid w:val="001B0486"/>
    <w:rsid w:val="001C0486"/>
    <w:rsid w:val="001E16A6"/>
    <w:rsid w:val="001E4424"/>
    <w:rsid w:val="002F47F1"/>
    <w:rsid w:val="00307986"/>
    <w:rsid w:val="00315B4E"/>
    <w:rsid w:val="00335855"/>
    <w:rsid w:val="003E2D05"/>
    <w:rsid w:val="004253C0"/>
    <w:rsid w:val="00446589"/>
    <w:rsid w:val="00456876"/>
    <w:rsid w:val="00472D8D"/>
    <w:rsid w:val="005969AB"/>
    <w:rsid w:val="005C3668"/>
    <w:rsid w:val="005D726F"/>
    <w:rsid w:val="0061782E"/>
    <w:rsid w:val="006C47BB"/>
    <w:rsid w:val="006D17CD"/>
    <w:rsid w:val="006F535D"/>
    <w:rsid w:val="007E5F16"/>
    <w:rsid w:val="007F4F47"/>
    <w:rsid w:val="008129EC"/>
    <w:rsid w:val="00821D39"/>
    <w:rsid w:val="0085085D"/>
    <w:rsid w:val="008526E9"/>
    <w:rsid w:val="00877872"/>
    <w:rsid w:val="008C29D0"/>
    <w:rsid w:val="00970DAA"/>
    <w:rsid w:val="00A24789"/>
    <w:rsid w:val="00A8307B"/>
    <w:rsid w:val="00B121CA"/>
    <w:rsid w:val="00B63E04"/>
    <w:rsid w:val="00C32344"/>
    <w:rsid w:val="00CD6827"/>
    <w:rsid w:val="00D10E6A"/>
    <w:rsid w:val="00D74341"/>
    <w:rsid w:val="00E52554"/>
    <w:rsid w:val="00EE25C8"/>
    <w:rsid w:val="00F90058"/>
    <w:rsid w:val="00FA4BF7"/>
    <w:rsid w:val="00FB7BFD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1">
    <w:name w:val="heading 1"/>
    <w:basedOn w:val="Normal"/>
    <w:next w:val="Normal"/>
    <w:link w:val="Ttulo1Car"/>
    <w:uiPriority w:val="9"/>
    <w:qFormat/>
    <w:rsid w:val="001B0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1B04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B0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4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13</cp:revision>
  <cp:lastPrinted>2026-07-09T08:10:00Z</cp:lastPrinted>
  <dcterms:created xsi:type="dcterms:W3CDTF">2025-03-25T11:42:00Z</dcterms:created>
  <dcterms:modified xsi:type="dcterms:W3CDTF">2026-07-09T10:03:00Z</dcterms:modified>
</cp:coreProperties>
</file>