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C23A7" w14:textId="77777777" w:rsidR="00CE642A" w:rsidRDefault="00CE642A" w:rsidP="003E2D05">
      <w:pPr>
        <w:jc w:val="center"/>
        <w:rPr>
          <w:rFonts w:ascii="Verdana" w:eastAsia="Times New Roman" w:hAnsi="Verdana" w:cs="Tahoma"/>
          <w:b/>
          <w:bCs/>
          <w:lang w:eastAsia="es-ES"/>
        </w:rPr>
      </w:pPr>
    </w:p>
    <w:p w14:paraId="72B09962" w14:textId="5B2D4064" w:rsidR="005917CD" w:rsidRDefault="00CE642A" w:rsidP="003E2D05">
      <w:pPr>
        <w:jc w:val="center"/>
        <w:rPr>
          <w:rFonts w:ascii="Verdana" w:eastAsia="Times New Roman" w:hAnsi="Verdana" w:cs="Tahoma"/>
          <w:b/>
          <w:bCs/>
          <w:lang w:eastAsia="es-ES"/>
        </w:rPr>
      </w:pPr>
      <w:r w:rsidRPr="00CE642A">
        <w:rPr>
          <w:rFonts w:ascii="Verdana" w:eastAsia="Times New Roman" w:hAnsi="Verdana" w:cs="Tahoma"/>
          <w:b/>
          <w:bCs/>
          <w:lang w:eastAsia="es-ES"/>
        </w:rPr>
        <w:t xml:space="preserve">Mediterráneo </w:t>
      </w:r>
      <w:proofErr w:type="spellStart"/>
      <w:r w:rsidRPr="00CE642A">
        <w:rPr>
          <w:rFonts w:ascii="Verdana" w:eastAsia="Times New Roman" w:hAnsi="Verdana" w:cs="Tahoma"/>
          <w:b/>
          <w:bCs/>
          <w:lang w:eastAsia="es-ES"/>
        </w:rPr>
        <w:t>Culinary</w:t>
      </w:r>
      <w:proofErr w:type="spellEnd"/>
      <w:r w:rsidRPr="00CE642A">
        <w:rPr>
          <w:rFonts w:ascii="Verdana" w:eastAsia="Times New Roman" w:hAnsi="Verdana" w:cs="Tahoma"/>
          <w:b/>
          <w:bCs/>
          <w:lang w:eastAsia="es-ES"/>
        </w:rPr>
        <w:t xml:space="preserve"> Center presenta su nueva identidad de marca y refuerza su apuesta por la formación gastronómica</w:t>
      </w:r>
    </w:p>
    <w:p w14:paraId="3F33E704" w14:textId="77777777" w:rsidR="00CE642A" w:rsidRPr="00CE642A" w:rsidRDefault="00CE642A" w:rsidP="003E2D05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103A8E68" w14:textId="4846E5F4" w:rsidR="006F535D" w:rsidRDefault="008C29D0" w:rsidP="00F90058">
      <w:pPr>
        <w:tabs>
          <w:tab w:val="left" w:pos="4820"/>
        </w:tabs>
        <w:spacing w:line="288" w:lineRule="auto"/>
        <w:jc w:val="both"/>
        <w:rPr>
          <w:rFonts w:ascii="Verdana" w:hAnsi="Verdana"/>
        </w:rPr>
      </w:pPr>
      <w:r w:rsidRPr="008C29D0">
        <w:rPr>
          <w:rFonts w:ascii="Verdana" w:hAnsi="Verdana"/>
          <w:b/>
          <w:bCs/>
        </w:rPr>
        <w:t>V</w:t>
      </w:r>
      <w:r w:rsidR="00EE25C8">
        <w:rPr>
          <w:rFonts w:ascii="Verdana" w:hAnsi="Verdana"/>
          <w:b/>
          <w:bCs/>
        </w:rPr>
        <w:t>alencia</w:t>
      </w:r>
      <w:r w:rsidRPr="008C29D0">
        <w:rPr>
          <w:rFonts w:ascii="Verdana" w:hAnsi="Verdana"/>
          <w:b/>
          <w:bCs/>
        </w:rPr>
        <w:t xml:space="preserve">, </w:t>
      </w:r>
      <w:r w:rsidR="0028387E">
        <w:rPr>
          <w:rFonts w:ascii="Verdana" w:hAnsi="Verdana"/>
          <w:b/>
          <w:bCs/>
        </w:rPr>
        <w:t>16/07/2026</w:t>
      </w:r>
      <w:r w:rsidRPr="008C29D0">
        <w:rPr>
          <w:rFonts w:ascii="Verdana" w:hAnsi="Verdana"/>
          <w:b/>
          <w:bCs/>
        </w:rPr>
        <w:t>.-</w:t>
      </w:r>
      <w:r w:rsidRPr="008C29D0">
        <w:rPr>
          <w:rFonts w:ascii="Verdana" w:hAnsi="Verdana"/>
        </w:rPr>
        <w:t> </w:t>
      </w:r>
      <w:r w:rsidR="005917CD" w:rsidRPr="005917CD">
        <w:rPr>
          <w:rFonts w:ascii="Verdana" w:hAnsi="Verdana"/>
        </w:rPr>
        <w:t>Cámara Valencia ha celebrado una jornada de puertas abiertas</w:t>
      </w:r>
      <w:r w:rsidR="00D53601">
        <w:rPr>
          <w:rFonts w:ascii="Verdana" w:hAnsi="Verdana"/>
        </w:rPr>
        <w:t xml:space="preserve"> </w:t>
      </w:r>
      <w:r w:rsidR="005917CD" w:rsidRPr="005917CD">
        <w:rPr>
          <w:rFonts w:ascii="Verdana" w:hAnsi="Verdana"/>
        </w:rPr>
        <w:t xml:space="preserve">para presentar la nueva identidad de </w:t>
      </w:r>
      <w:r w:rsidR="00EA5306">
        <w:rPr>
          <w:rFonts w:ascii="Verdana" w:hAnsi="Verdana"/>
        </w:rPr>
        <w:t xml:space="preserve">su escuela de cocina, </w:t>
      </w:r>
      <w:r w:rsidR="005917CD" w:rsidRPr="005917CD">
        <w:rPr>
          <w:rFonts w:ascii="Verdana" w:hAnsi="Verdana"/>
        </w:rPr>
        <w:t xml:space="preserve">Mediterráneo </w:t>
      </w:r>
      <w:proofErr w:type="spellStart"/>
      <w:r w:rsidR="005917CD" w:rsidRPr="005917CD">
        <w:rPr>
          <w:rFonts w:ascii="Verdana" w:hAnsi="Verdana"/>
        </w:rPr>
        <w:t>Culinary</w:t>
      </w:r>
      <w:proofErr w:type="spellEnd"/>
      <w:r w:rsidR="005917CD" w:rsidRPr="005917CD">
        <w:rPr>
          <w:rFonts w:ascii="Verdana" w:hAnsi="Verdana"/>
        </w:rPr>
        <w:t xml:space="preserve"> Center</w:t>
      </w:r>
      <w:r w:rsidR="00EA5306">
        <w:rPr>
          <w:rFonts w:ascii="Verdana" w:hAnsi="Verdana"/>
        </w:rPr>
        <w:t xml:space="preserve">, </w:t>
      </w:r>
      <w:r w:rsidR="00BF40CA">
        <w:rPr>
          <w:rFonts w:ascii="Verdana" w:hAnsi="Verdana"/>
        </w:rPr>
        <w:t xml:space="preserve">y </w:t>
      </w:r>
      <w:r w:rsidR="00D53601">
        <w:rPr>
          <w:rFonts w:ascii="Verdana" w:hAnsi="Verdana"/>
        </w:rPr>
        <w:t xml:space="preserve">su </w:t>
      </w:r>
      <w:r w:rsidR="00BF40CA">
        <w:rPr>
          <w:rFonts w:ascii="Verdana" w:hAnsi="Verdana"/>
        </w:rPr>
        <w:t>apuesta por la</w:t>
      </w:r>
      <w:r w:rsidR="005917CD" w:rsidRPr="005917CD">
        <w:rPr>
          <w:rFonts w:ascii="Verdana" w:hAnsi="Verdana"/>
        </w:rPr>
        <w:t xml:space="preserve"> Formación Profesional especializada en gastronomía</w:t>
      </w:r>
      <w:r w:rsidR="00BF40CA">
        <w:rPr>
          <w:rFonts w:ascii="Verdana" w:hAnsi="Verdana"/>
        </w:rPr>
        <w:t xml:space="preserve">, </w:t>
      </w:r>
      <w:r w:rsidR="005917CD" w:rsidRPr="005917CD">
        <w:rPr>
          <w:rFonts w:ascii="Verdana" w:hAnsi="Verdana"/>
        </w:rPr>
        <w:t>hostelería</w:t>
      </w:r>
      <w:r w:rsidR="00BF40CA">
        <w:rPr>
          <w:rFonts w:ascii="Verdana" w:hAnsi="Verdana"/>
        </w:rPr>
        <w:t xml:space="preserve"> y nutrición</w:t>
      </w:r>
      <w:r w:rsidR="005917CD" w:rsidRPr="005917CD">
        <w:rPr>
          <w:rFonts w:ascii="Verdana" w:hAnsi="Verdana"/>
        </w:rPr>
        <w:t xml:space="preserve">. El encuentro ha servido para mostrar el proyecto educativo, su conexión con las empresas y el papel estratégico de la formación para fortalecer uno de los sectores con mayor impacto económico y proyección de la </w:t>
      </w:r>
      <w:proofErr w:type="spellStart"/>
      <w:r w:rsidR="005917CD" w:rsidRPr="005917CD">
        <w:rPr>
          <w:rFonts w:ascii="Verdana" w:hAnsi="Verdana"/>
        </w:rPr>
        <w:t>Comunitat</w:t>
      </w:r>
      <w:proofErr w:type="spellEnd"/>
      <w:r w:rsidR="005917CD" w:rsidRPr="005917CD">
        <w:rPr>
          <w:rFonts w:ascii="Verdana" w:hAnsi="Verdana"/>
        </w:rPr>
        <w:t xml:space="preserve"> Valenciana.</w:t>
      </w:r>
    </w:p>
    <w:p w14:paraId="0696FD4E" w14:textId="715DB554" w:rsidR="005917CD" w:rsidRPr="005917CD" w:rsidRDefault="005917CD" w:rsidP="005917CD">
      <w:pPr>
        <w:tabs>
          <w:tab w:val="left" w:pos="4820"/>
        </w:tabs>
        <w:spacing w:line="288" w:lineRule="auto"/>
        <w:jc w:val="both"/>
        <w:rPr>
          <w:rFonts w:ascii="Verdana" w:hAnsi="Verdana"/>
        </w:rPr>
      </w:pPr>
      <w:r w:rsidRPr="005917CD">
        <w:rPr>
          <w:rFonts w:ascii="Verdana" w:hAnsi="Verdana"/>
        </w:rPr>
        <w:t xml:space="preserve">La renovación de la </w:t>
      </w:r>
      <w:r w:rsidR="00BF40CA">
        <w:rPr>
          <w:rFonts w:ascii="Verdana" w:hAnsi="Verdana"/>
        </w:rPr>
        <w:t xml:space="preserve">marca </w:t>
      </w:r>
      <w:r w:rsidRPr="005917CD">
        <w:rPr>
          <w:rFonts w:ascii="Verdana" w:hAnsi="Verdana"/>
        </w:rPr>
        <w:t>responde a una evolución del proyecto educativo</w:t>
      </w:r>
      <w:r w:rsidR="00D53601">
        <w:rPr>
          <w:rFonts w:ascii="Verdana" w:hAnsi="Verdana"/>
        </w:rPr>
        <w:t xml:space="preserve"> cuyo</w:t>
      </w:r>
      <w:r w:rsidRPr="005917CD">
        <w:rPr>
          <w:rFonts w:ascii="Verdana" w:hAnsi="Verdana"/>
        </w:rPr>
        <w:t xml:space="preserve"> objetivo es formar profesionales capaces de responder a las nuevas necesidades de un sector cada vez más exigente y contribuir al desarrollo económico de</w:t>
      </w:r>
      <w:r w:rsidR="00BF40CA">
        <w:rPr>
          <w:rFonts w:ascii="Verdana" w:hAnsi="Verdana"/>
        </w:rPr>
        <w:t>l territorio.</w:t>
      </w:r>
    </w:p>
    <w:p w14:paraId="1064CB46" w14:textId="5BFBE620" w:rsidR="006F535D" w:rsidRDefault="009D545F" w:rsidP="009D545F">
      <w:pPr>
        <w:tabs>
          <w:tab w:val="left" w:pos="4820"/>
        </w:tabs>
        <w:spacing w:line="288" w:lineRule="auto"/>
        <w:jc w:val="both"/>
        <w:rPr>
          <w:rFonts w:ascii="Verdana" w:hAnsi="Verdana"/>
        </w:rPr>
      </w:pPr>
      <w:r w:rsidRPr="009D545F">
        <w:rPr>
          <w:rFonts w:ascii="Verdana" w:hAnsi="Verdana"/>
        </w:rPr>
        <w:t xml:space="preserve">Durante la jornada, los asistentes han recorrido las instalaciones del centro y han conocido de primera mano su metodología formativa, basada en el aprendizaje práctico y en el contacto permanente con la realidad del sector. El nuevo Mediterráneo </w:t>
      </w:r>
      <w:proofErr w:type="spellStart"/>
      <w:r w:rsidRPr="009D545F">
        <w:rPr>
          <w:rFonts w:ascii="Verdana" w:hAnsi="Verdana"/>
        </w:rPr>
        <w:t>Culinary</w:t>
      </w:r>
      <w:proofErr w:type="spellEnd"/>
      <w:r w:rsidRPr="009D545F">
        <w:rPr>
          <w:rFonts w:ascii="Verdana" w:hAnsi="Verdana"/>
        </w:rPr>
        <w:t xml:space="preserve"> Center refuerza además su vínculo con empresas, restaurantes y profesionales para facilitar la inserción laboral del alumnado</w:t>
      </w:r>
      <w:r>
        <w:rPr>
          <w:rFonts w:ascii="Verdana" w:hAnsi="Verdana"/>
        </w:rPr>
        <w:t>.</w:t>
      </w:r>
    </w:p>
    <w:p w14:paraId="67FD2F6B" w14:textId="2D44ED31" w:rsidR="00FC72EF" w:rsidRDefault="00FC72EF" w:rsidP="009D545F">
      <w:pPr>
        <w:tabs>
          <w:tab w:val="left" w:pos="4820"/>
        </w:tabs>
        <w:spacing w:line="288" w:lineRule="auto"/>
        <w:jc w:val="both"/>
        <w:rPr>
          <w:rFonts w:ascii="Verdana" w:hAnsi="Verdana"/>
        </w:rPr>
      </w:pPr>
      <w:r w:rsidRPr="00FC72EF">
        <w:rPr>
          <w:rFonts w:ascii="Verdana" w:hAnsi="Verdana"/>
        </w:rPr>
        <w:t xml:space="preserve">La directora de Mediterráneo </w:t>
      </w:r>
      <w:proofErr w:type="spellStart"/>
      <w:r w:rsidRPr="00FC72EF">
        <w:rPr>
          <w:rFonts w:ascii="Verdana" w:hAnsi="Verdana"/>
        </w:rPr>
        <w:t>Culinary</w:t>
      </w:r>
      <w:proofErr w:type="spellEnd"/>
      <w:r w:rsidRPr="00FC72EF">
        <w:rPr>
          <w:rFonts w:ascii="Verdana" w:hAnsi="Verdana"/>
        </w:rPr>
        <w:t xml:space="preserve"> Center, </w:t>
      </w:r>
      <w:r w:rsidRPr="00FC72EF">
        <w:rPr>
          <w:rFonts w:ascii="Verdana" w:hAnsi="Verdana"/>
          <w:b/>
          <w:bCs/>
        </w:rPr>
        <w:t>Cristina Vicente</w:t>
      </w:r>
      <w:r w:rsidRPr="00FC72EF">
        <w:rPr>
          <w:rFonts w:ascii="Verdana" w:hAnsi="Verdana"/>
        </w:rPr>
        <w:t>, ha destacado que "hacemos una formación alineada con las necesidades del mercado y que en todo momento pueda ser relevante para el participante y para las propias empresas que nos acogen". Asimismo, ha subrayado la importancia de preparar perfiles completos para el sector: "Las habilidades transversales son las que van a marcar la diferencia en su currículum y en el desarrollo que van a hacer estos profesionales dentro de un restaurante, una compañía y del sector".</w:t>
      </w:r>
    </w:p>
    <w:p w14:paraId="234418C4" w14:textId="5860D334" w:rsidR="009D545F" w:rsidRPr="009D545F" w:rsidRDefault="009D545F" w:rsidP="009D545F">
      <w:pPr>
        <w:tabs>
          <w:tab w:val="left" w:pos="4820"/>
        </w:tabs>
        <w:spacing w:line="288" w:lineRule="auto"/>
        <w:jc w:val="both"/>
        <w:rPr>
          <w:rFonts w:ascii="Verdana" w:hAnsi="Verdana"/>
        </w:rPr>
      </w:pPr>
      <w:r w:rsidRPr="009D545F">
        <w:rPr>
          <w:rFonts w:ascii="Verdana" w:hAnsi="Verdana"/>
        </w:rPr>
        <w:t xml:space="preserve">Con más de 1.500 metros cuadrados de instalaciones especializadas, cocinas de última generación y espacios diseñados para reproducir entornos reales de trabajo, </w:t>
      </w:r>
      <w:r>
        <w:rPr>
          <w:rFonts w:ascii="Verdana" w:hAnsi="Verdana"/>
        </w:rPr>
        <w:t>l</w:t>
      </w:r>
      <w:r w:rsidRPr="009D545F">
        <w:rPr>
          <w:rFonts w:ascii="Verdana" w:hAnsi="Verdana"/>
        </w:rPr>
        <w:t xml:space="preserve">a escuela inicia esta nueva etapa con una oferta académica que combina </w:t>
      </w:r>
      <w:r w:rsidRPr="009D545F">
        <w:rPr>
          <w:rFonts w:ascii="Verdana" w:hAnsi="Verdana"/>
          <w:b/>
          <w:bCs/>
        </w:rPr>
        <w:t xml:space="preserve">titulaciones oficiales de Formación Profesional y programas de especialización. </w:t>
      </w:r>
      <w:r w:rsidRPr="009D545F">
        <w:rPr>
          <w:rFonts w:ascii="Verdana" w:hAnsi="Verdana"/>
        </w:rPr>
        <w:t>Entre ellas destacan el Grado Medio en Cocina y Gastronomía, el Grado Superior en Dirección de Cocina y el Grado Superior en Dietética, además de programas técnicos especializados en Técnicas Culinarias y Pastelería, todos ellos con un marcado carácter práctico y con formación en empresas del sector.</w:t>
      </w:r>
    </w:p>
    <w:p w14:paraId="49AFF224" w14:textId="40B15F17" w:rsidR="009D545F" w:rsidRDefault="009D545F" w:rsidP="009D545F">
      <w:pPr>
        <w:tabs>
          <w:tab w:val="left" w:pos="4820"/>
        </w:tabs>
        <w:spacing w:line="288" w:lineRule="auto"/>
        <w:jc w:val="both"/>
        <w:rPr>
          <w:rFonts w:ascii="Verdana" w:hAnsi="Verdana"/>
        </w:rPr>
      </w:pPr>
      <w:r w:rsidRPr="009D545F">
        <w:rPr>
          <w:rFonts w:ascii="Verdana" w:hAnsi="Verdana"/>
        </w:rPr>
        <w:lastRenderedPageBreak/>
        <w:t xml:space="preserve">La nueva identidad de Mediterráneo </w:t>
      </w:r>
      <w:proofErr w:type="spellStart"/>
      <w:r w:rsidRPr="009D545F">
        <w:rPr>
          <w:rFonts w:ascii="Verdana" w:hAnsi="Verdana"/>
        </w:rPr>
        <w:t>Culinary</w:t>
      </w:r>
      <w:proofErr w:type="spellEnd"/>
      <w:r w:rsidRPr="009D545F">
        <w:rPr>
          <w:rFonts w:ascii="Verdana" w:hAnsi="Verdana"/>
        </w:rPr>
        <w:t xml:space="preserve"> Center reafirma el compromiso de Cámara Valencia con una formación de calidad, conectada con las empresas y orientada a impulsar el talento que demanda la gastronomía valenciana</w:t>
      </w:r>
      <w:r>
        <w:rPr>
          <w:rFonts w:ascii="Verdana" w:hAnsi="Verdana"/>
        </w:rPr>
        <w:t>.</w:t>
      </w:r>
    </w:p>
    <w:sectPr w:rsidR="009D545F" w:rsidSect="00431004">
      <w:headerReference w:type="default" r:id="rId7"/>
      <w:pgSz w:w="11906" w:h="16838"/>
      <w:pgMar w:top="1985" w:right="1701" w:bottom="1418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6C243" w14:textId="77777777" w:rsidR="002B0942" w:rsidRDefault="002B0942" w:rsidP="00315B4E">
      <w:pPr>
        <w:spacing w:after="0" w:line="240" w:lineRule="auto"/>
      </w:pPr>
      <w:r>
        <w:separator/>
      </w:r>
    </w:p>
  </w:endnote>
  <w:endnote w:type="continuationSeparator" w:id="0">
    <w:p w14:paraId="17AC72B0" w14:textId="77777777" w:rsidR="002B0942" w:rsidRDefault="002B0942" w:rsidP="0031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C5DCA" w14:textId="77777777" w:rsidR="002B0942" w:rsidRDefault="002B0942" w:rsidP="00315B4E">
      <w:pPr>
        <w:spacing w:after="0" w:line="240" w:lineRule="auto"/>
      </w:pPr>
      <w:r>
        <w:separator/>
      </w:r>
    </w:p>
  </w:footnote>
  <w:footnote w:type="continuationSeparator" w:id="0">
    <w:p w14:paraId="36819805" w14:textId="77777777" w:rsidR="002B0942" w:rsidRDefault="002B0942" w:rsidP="00315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28E8" w14:textId="4BCEFC37" w:rsidR="00315B4E" w:rsidRDefault="00307986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AEA94A" wp14:editId="43D16B60">
          <wp:simplePos x="0" y="0"/>
          <wp:positionH relativeFrom="column">
            <wp:posOffset>-657860</wp:posOffset>
          </wp:positionH>
          <wp:positionV relativeFrom="paragraph">
            <wp:posOffset>208068</wp:posOffset>
          </wp:positionV>
          <wp:extent cx="2522683" cy="438150"/>
          <wp:effectExtent l="0" t="0" r="0" b="0"/>
          <wp:wrapNone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2683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F184E0" w14:textId="77777777" w:rsidR="00315B4E" w:rsidRDefault="00315B4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6281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00108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435672">
    <w:abstractNumId w:val="1"/>
  </w:num>
  <w:num w:numId="2" w16cid:durableId="1058240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B4E"/>
    <w:rsid w:val="000350D9"/>
    <w:rsid w:val="00091C48"/>
    <w:rsid w:val="000F25C4"/>
    <w:rsid w:val="00112344"/>
    <w:rsid w:val="0014033E"/>
    <w:rsid w:val="00154246"/>
    <w:rsid w:val="00156D6E"/>
    <w:rsid w:val="001A6AE1"/>
    <w:rsid w:val="001E16A6"/>
    <w:rsid w:val="0028387E"/>
    <w:rsid w:val="002B0942"/>
    <w:rsid w:val="00307986"/>
    <w:rsid w:val="00313751"/>
    <w:rsid w:val="00315B4E"/>
    <w:rsid w:val="003E2D05"/>
    <w:rsid w:val="004253C0"/>
    <w:rsid w:val="00431004"/>
    <w:rsid w:val="00446589"/>
    <w:rsid w:val="00456876"/>
    <w:rsid w:val="005917CD"/>
    <w:rsid w:val="005969AB"/>
    <w:rsid w:val="005D726F"/>
    <w:rsid w:val="00647B92"/>
    <w:rsid w:val="006C47BB"/>
    <w:rsid w:val="006D17CD"/>
    <w:rsid w:val="006F535D"/>
    <w:rsid w:val="00821D39"/>
    <w:rsid w:val="008526E9"/>
    <w:rsid w:val="00877872"/>
    <w:rsid w:val="008C29D0"/>
    <w:rsid w:val="00970DAA"/>
    <w:rsid w:val="009862E3"/>
    <w:rsid w:val="009D545F"/>
    <w:rsid w:val="00A24789"/>
    <w:rsid w:val="00A8307B"/>
    <w:rsid w:val="00BF40CA"/>
    <w:rsid w:val="00C32344"/>
    <w:rsid w:val="00C7068C"/>
    <w:rsid w:val="00CD06A9"/>
    <w:rsid w:val="00CD6827"/>
    <w:rsid w:val="00CE642A"/>
    <w:rsid w:val="00D06ADD"/>
    <w:rsid w:val="00D10E6A"/>
    <w:rsid w:val="00D53601"/>
    <w:rsid w:val="00E52554"/>
    <w:rsid w:val="00E55704"/>
    <w:rsid w:val="00EA5306"/>
    <w:rsid w:val="00EE25C8"/>
    <w:rsid w:val="00F90058"/>
    <w:rsid w:val="00FA4BF7"/>
    <w:rsid w:val="00FB7BFD"/>
    <w:rsid w:val="00FC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2729F"/>
  <w15:chartTrackingRefBased/>
  <w15:docId w15:val="{CD4990FC-6F1A-43D0-AB91-886BF7EE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B4E"/>
  </w:style>
  <w:style w:type="paragraph" w:styleId="Ttulo2">
    <w:name w:val="heading 2"/>
    <w:basedOn w:val="Normal"/>
    <w:link w:val="Ttulo2Car"/>
    <w:uiPriority w:val="9"/>
    <w:qFormat/>
    <w:rsid w:val="001A6A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5B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5B4E"/>
  </w:style>
  <w:style w:type="paragraph" w:styleId="Piedepgina">
    <w:name w:val="footer"/>
    <w:basedOn w:val="Normal"/>
    <w:link w:val="PiedepginaCar"/>
    <w:uiPriority w:val="99"/>
    <w:unhideWhenUsed/>
    <w:rsid w:val="00315B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B4E"/>
  </w:style>
  <w:style w:type="paragraph" w:customStyle="1" w:styleId="Default">
    <w:name w:val="Default"/>
    <w:rsid w:val="00315B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aliases w:val="Proposal Bullet List,Listenabsatz,列出段落,FooterText,リスト段落,Paragrafo elenco,numbered,Paragraphe de liste1,List Paragraph1,Bullet List,?????,Parágrafo da Lista,Lijstalinea1,List Paragraph11,列出段落1,リスト段落1,Paragraphe de liste,List Paragraph2,3"/>
    <w:basedOn w:val="Normal"/>
    <w:link w:val="PrrafodelistaCar"/>
    <w:uiPriority w:val="34"/>
    <w:qFormat/>
    <w:rsid w:val="00315B4E"/>
    <w:pPr>
      <w:ind w:left="720"/>
      <w:contextualSpacing/>
    </w:pPr>
    <w:rPr>
      <w:rFonts w:eastAsia="Times New Roman" w:cs="Times New Roman"/>
    </w:rPr>
  </w:style>
  <w:style w:type="character" w:customStyle="1" w:styleId="PrrafodelistaCar">
    <w:name w:val="Párrafo de lista Car"/>
    <w:aliases w:val="Proposal Bullet List Car,Listenabsatz Car,列出段落 Car,FooterText Car,リスト段落 Car,Paragrafo elenco Car,numbered Car,Paragraphe de liste1 Car,List Paragraph1 Car,Bullet List Car,????? Car,Parágrafo da Lista Car,Lijstalinea1 Car,列出段落1 Car"/>
    <w:basedOn w:val="Fuentedeprrafopredeter"/>
    <w:link w:val="Prrafodelista"/>
    <w:uiPriority w:val="34"/>
    <w:locked/>
    <w:rsid w:val="00315B4E"/>
    <w:rPr>
      <w:rFonts w:eastAsia="Times New Roman" w:cs="Times New Roman"/>
    </w:rPr>
  </w:style>
  <w:style w:type="character" w:customStyle="1" w:styleId="Ttulo2Car">
    <w:name w:val="Título 2 Car"/>
    <w:basedOn w:val="Fuentedeprrafopredeter"/>
    <w:link w:val="Ttulo2"/>
    <w:uiPriority w:val="9"/>
    <w:rsid w:val="001A6AE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1A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6F535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F53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285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77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4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2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403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Hernandez</dc:creator>
  <cp:keywords/>
  <dc:description/>
  <cp:lastModifiedBy>Paula Guerri</cp:lastModifiedBy>
  <cp:revision>10</cp:revision>
  <cp:lastPrinted>2024-01-23T13:04:00Z</cp:lastPrinted>
  <dcterms:created xsi:type="dcterms:W3CDTF">2025-03-25T11:42:00Z</dcterms:created>
  <dcterms:modified xsi:type="dcterms:W3CDTF">2026-07-16T11:22:00Z</dcterms:modified>
</cp:coreProperties>
</file>